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B55E" w14:textId="77777777" w:rsidR="00DB62BA" w:rsidRPr="00031759" w:rsidRDefault="003E4D2C" w:rsidP="00215D37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31759">
        <w:rPr>
          <w:rFonts w:asciiTheme="majorHAnsi" w:hAnsiTheme="majorHAnsi" w:cstheme="majorHAnsi"/>
          <w:b/>
          <w:sz w:val="24"/>
          <w:szCs w:val="24"/>
        </w:rPr>
        <w:t>INSTRUMENTO DE EVALUACIÓN</w:t>
      </w:r>
    </w:p>
    <w:p w14:paraId="7071AF56" w14:textId="554E22AF" w:rsidR="003E4D2C" w:rsidRPr="00031759" w:rsidRDefault="00215D37" w:rsidP="00215D37">
      <w:pPr>
        <w:spacing w:after="0" w:line="240" w:lineRule="auto"/>
        <w:ind w:firstLine="708"/>
        <w:rPr>
          <w:rFonts w:asciiTheme="majorHAnsi" w:hAnsiTheme="majorHAnsi" w:cstheme="majorHAnsi"/>
          <w:b/>
          <w:sz w:val="18"/>
          <w:szCs w:val="18"/>
        </w:rPr>
      </w:pPr>
      <w:r w:rsidRPr="00031759"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                                  Lista de chequeo – exposición</w:t>
      </w:r>
    </w:p>
    <w:p w14:paraId="6CC18517" w14:textId="77777777" w:rsidR="00215D37" w:rsidRPr="00215D37" w:rsidRDefault="00215D37" w:rsidP="00215D37">
      <w:pPr>
        <w:spacing w:after="0" w:line="240" w:lineRule="auto"/>
        <w:ind w:firstLine="708"/>
        <w:jc w:val="center"/>
        <w:rPr>
          <w:rFonts w:asciiTheme="majorHAnsi" w:hAnsiTheme="majorHAnsi" w:cstheme="majorHAnsi"/>
          <w:b/>
          <w:color w:val="00B050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67"/>
        <w:gridCol w:w="3368"/>
        <w:gridCol w:w="3368"/>
      </w:tblGrid>
      <w:tr w:rsidR="00215D37" w:rsidRPr="00215D37" w14:paraId="5E46F305" w14:textId="77777777" w:rsidTr="00E14FD8">
        <w:tc>
          <w:tcPr>
            <w:tcW w:w="3367" w:type="dxa"/>
          </w:tcPr>
          <w:p w14:paraId="101AA3D3" w14:textId="328A67C9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REGIONAL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 Arauca</w:t>
            </w:r>
          </w:p>
        </w:tc>
        <w:tc>
          <w:tcPr>
            <w:tcW w:w="6736" w:type="dxa"/>
            <w:gridSpan w:val="2"/>
            <w:vMerge w:val="restart"/>
          </w:tcPr>
          <w:p w14:paraId="7B649F7A" w14:textId="242EB1D4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PROGRAMA DE FORMACION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 </w:t>
            </w:r>
            <w:r w:rsidR="007947EB" w:rsidRPr="00031759">
              <w:rPr>
                <w:rFonts w:ascii="Calibri" w:hAnsi="Calibri" w:cs="Calibri"/>
                <w:sz w:val="20"/>
                <w:szCs w:val="20"/>
              </w:rPr>
              <w:t>Chocolatería.</w:t>
            </w:r>
          </w:p>
        </w:tc>
      </w:tr>
      <w:tr w:rsidR="00F9191F" w:rsidRPr="00F9191F" w14:paraId="7A44876E" w14:textId="77777777" w:rsidTr="00E14FD8">
        <w:tc>
          <w:tcPr>
            <w:tcW w:w="3367" w:type="dxa"/>
          </w:tcPr>
          <w:p w14:paraId="104D4D12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 xml:space="preserve">CENTRO DE FORMACIÓN: </w:t>
            </w:r>
          </w:p>
          <w:p w14:paraId="62E5EFA4" w14:textId="4BF4FAFB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>Centro de Gestión y Desarrollo Agroindustrial de Arauca</w:t>
            </w:r>
          </w:p>
        </w:tc>
        <w:tc>
          <w:tcPr>
            <w:tcW w:w="6736" w:type="dxa"/>
            <w:gridSpan w:val="2"/>
            <w:vMerge/>
          </w:tcPr>
          <w:p w14:paraId="3F88B2EA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191F" w:rsidRPr="00F9191F" w14:paraId="35A4F5B3" w14:textId="77777777" w:rsidTr="00F9191F">
        <w:tc>
          <w:tcPr>
            <w:tcW w:w="3367" w:type="dxa"/>
          </w:tcPr>
          <w:p w14:paraId="32328217" w14:textId="0D31DA9B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NOMBRE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20C91A8" w14:textId="2512E063" w:rsidR="00F9191F" w:rsidRPr="00031759" w:rsidRDefault="007947EB" w:rsidP="007947EB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>Transformar el grano de cacao en derivados innovadores según la normatividad vigente y tendencias del mercado en el municipio de Arauquita</w:t>
            </w:r>
          </w:p>
        </w:tc>
        <w:tc>
          <w:tcPr>
            <w:tcW w:w="3368" w:type="dxa"/>
          </w:tcPr>
          <w:p w14:paraId="7AE9D4FC" w14:textId="560C5276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ACTIVIDAD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73C95E7" w14:textId="31C90BE6" w:rsidR="00F9191F" w:rsidRPr="00031759" w:rsidRDefault="00136702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36702">
              <w:rPr>
                <w:rFonts w:ascii="Calibri" w:hAnsi="Calibri" w:cs="Calibri"/>
                <w:sz w:val="20"/>
                <w:szCs w:val="20"/>
              </w:rPr>
              <w:t>Planear actividades relacionadas con el desarrollo de actividades de transformación del grano de cacao.</w:t>
            </w:r>
          </w:p>
        </w:tc>
        <w:tc>
          <w:tcPr>
            <w:tcW w:w="3368" w:type="dxa"/>
          </w:tcPr>
          <w:p w14:paraId="16F9CA9A" w14:textId="74E1781F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FECHA DE APLICACIÓN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5A4F776A" w14:textId="0FA94BB4" w:rsidR="00F9191F" w:rsidRPr="00031759" w:rsidRDefault="00F96EAD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03</w:t>
            </w:r>
            <w:r w:rsidR="00F9191F" w:rsidRPr="00031759">
              <w:rPr>
                <w:rFonts w:ascii="Calibri" w:hAnsi="Calibri" w:cs="Calibri"/>
                <w:sz w:val="20"/>
                <w:szCs w:val="20"/>
              </w:rPr>
              <w:t>/</w:t>
            </w:r>
            <w:r w:rsidR="00136702">
              <w:rPr>
                <w:rFonts w:ascii="Calibri" w:hAnsi="Calibri" w:cs="Calibri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sz w:val="20"/>
                <w:szCs w:val="20"/>
              </w:rPr>
              <w:t>3</w:t>
            </w:r>
            <w:r w:rsidR="00F9191F" w:rsidRPr="00031759">
              <w:rPr>
                <w:rFonts w:ascii="Calibri" w:hAnsi="Calibri" w:cs="Calibri"/>
                <w:sz w:val="20"/>
                <w:szCs w:val="20"/>
              </w:rPr>
              <w:t>/202</w:t>
            </w:r>
            <w:r w:rsidR="00136702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F9191F" w:rsidRPr="00F9191F" w14:paraId="29548B3E" w14:textId="77777777" w:rsidTr="00F9191F">
        <w:tc>
          <w:tcPr>
            <w:tcW w:w="3367" w:type="dxa"/>
          </w:tcPr>
          <w:p w14:paraId="1EAA4BA3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COMPETENCIA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 </w:t>
            </w:r>
          </w:p>
          <w:p w14:paraId="1472A5DA" w14:textId="6371B2EC" w:rsidR="00F9191F" w:rsidRPr="00031759" w:rsidRDefault="00136702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36702">
              <w:rPr>
                <w:rFonts w:ascii="Calibri" w:hAnsi="Calibri" w:cs="Calibri"/>
                <w:sz w:val="20"/>
                <w:szCs w:val="20"/>
              </w:rPr>
              <w:t>Análisis sensorial a cacao y sus derivados.</w:t>
            </w:r>
          </w:p>
        </w:tc>
        <w:tc>
          <w:tcPr>
            <w:tcW w:w="3368" w:type="dxa"/>
          </w:tcPr>
          <w:p w14:paraId="4EFBE46F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FASE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D515D29" w14:textId="216419F7" w:rsidR="00F9191F" w:rsidRPr="00031759" w:rsidRDefault="00136702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36702">
              <w:rPr>
                <w:rFonts w:ascii="Calibri" w:hAnsi="Calibri" w:cs="Calibri"/>
                <w:sz w:val="20"/>
                <w:szCs w:val="20"/>
              </w:rPr>
              <w:t>Planeación</w:t>
            </w:r>
          </w:p>
        </w:tc>
        <w:tc>
          <w:tcPr>
            <w:tcW w:w="3368" w:type="dxa"/>
          </w:tcPr>
          <w:p w14:paraId="5DB02D1E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CODIGO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56FB3E2" w14:textId="62AB8362" w:rsidR="00F9191F" w:rsidRPr="00031759" w:rsidRDefault="00031759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>3393970</w:t>
            </w:r>
          </w:p>
        </w:tc>
      </w:tr>
      <w:tr w:rsidR="00F9191F" w:rsidRPr="00F9191F" w14:paraId="0872ABD9" w14:textId="77777777" w:rsidTr="00F61007">
        <w:tc>
          <w:tcPr>
            <w:tcW w:w="10103" w:type="dxa"/>
            <w:gridSpan w:val="3"/>
          </w:tcPr>
          <w:p w14:paraId="02A596F7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RESULTADOS DE APRENDIZAJE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22F41267" w14:textId="52FAF341" w:rsidR="00F9191F" w:rsidRPr="00031759" w:rsidRDefault="00136702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36702">
              <w:rPr>
                <w:rFonts w:ascii="Calibri" w:hAnsi="Calibri" w:cs="Calibri"/>
                <w:sz w:val="20"/>
                <w:szCs w:val="20"/>
              </w:rPr>
              <w:t>Organizar la prueba sensorial para cacao y derivados, según protocolos de la empresa y normativa.</w:t>
            </w:r>
          </w:p>
        </w:tc>
      </w:tr>
      <w:tr w:rsidR="00F9191F" w:rsidRPr="00F9191F" w14:paraId="53D7D17D" w14:textId="77777777" w:rsidTr="00337794">
        <w:tc>
          <w:tcPr>
            <w:tcW w:w="10103" w:type="dxa"/>
            <w:gridSpan w:val="3"/>
          </w:tcPr>
          <w:p w14:paraId="2610213C" w14:textId="4CB368DF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NOMBRE COMPLETO DEL APRENDIZ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14:paraId="74AD8DDF" w14:textId="77777777" w:rsidR="00F9191F" w:rsidRDefault="00F9191F" w:rsidP="00D53B90">
      <w:pPr>
        <w:pStyle w:val="Textoindependiente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laconcuadrcula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1134"/>
        <w:gridCol w:w="1275"/>
        <w:gridCol w:w="2835"/>
      </w:tblGrid>
      <w:tr w:rsidR="002E32FC" w:rsidRPr="00F9191F" w14:paraId="77A8C504" w14:textId="77777777" w:rsidTr="002D2D0A">
        <w:trPr>
          <w:trHeight w:val="281"/>
        </w:trPr>
        <w:tc>
          <w:tcPr>
            <w:tcW w:w="704" w:type="dxa"/>
          </w:tcPr>
          <w:p w14:paraId="7338DC7B" w14:textId="64EB8289" w:rsidR="00CC4416" w:rsidRPr="00F9191F" w:rsidRDefault="00215D37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ÍTEM</w:t>
            </w:r>
          </w:p>
        </w:tc>
        <w:tc>
          <w:tcPr>
            <w:tcW w:w="4253" w:type="dxa"/>
          </w:tcPr>
          <w:p w14:paraId="676F4DD9" w14:textId="720A73A6" w:rsidR="00CC4416" w:rsidRPr="00F9191F" w:rsidRDefault="00215D37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DESCRIPCIÓN</w:t>
            </w:r>
          </w:p>
        </w:tc>
        <w:tc>
          <w:tcPr>
            <w:tcW w:w="1134" w:type="dxa"/>
          </w:tcPr>
          <w:p w14:paraId="340A5EB7" w14:textId="46A48757" w:rsidR="00CC4416" w:rsidRPr="00F9191F" w:rsidRDefault="00215D37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CUMPLE</w:t>
            </w:r>
          </w:p>
        </w:tc>
        <w:tc>
          <w:tcPr>
            <w:tcW w:w="1275" w:type="dxa"/>
          </w:tcPr>
          <w:p w14:paraId="0CE06701" w14:textId="2506590A" w:rsidR="00CC4416" w:rsidRPr="00F9191F" w:rsidRDefault="00215D37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NO CUMPLE</w:t>
            </w:r>
          </w:p>
        </w:tc>
        <w:tc>
          <w:tcPr>
            <w:tcW w:w="2835" w:type="dxa"/>
          </w:tcPr>
          <w:p w14:paraId="17DC40A5" w14:textId="3C6EF6E1" w:rsidR="00CC4416" w:rsidRPr="00F9191F" w:rsidRDefault="00215D37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OBSERVACIONES</w:t>
            </w:r>
          </w:p>
        </w:tc>
      </w:tr>
      <w:tr w:rsidR="002E32FC" w:rsidRPr="00F9191F" w14:paraId="3DF60F97" w14:textId="77777777" w:rsidTr="002D2D0A">
        <w:trPr>
          <w:trHeight w:val="810"/>
        </w:trPr>
        <w:tc>
          <w:tcPr>
            <w:tcW w:w="704" w:type="dxa"/>
          </w:tcPr>
          <w:p w14:paraId="209B2ACF" w14:textId="6306D477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3" w:type="dxa"/>
          </w:tcPr>
          <w:p w14:paraId="7BC60084" w14:textId="18EC4EE1" w:rsidR="009D3E44" w:rsidRPr="00F9191F" w:rsidRDefault="00136702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</w:t>
            </w: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Utiliza indumentaria adecuada y cumple normas de higiene durante el alistamiento.</w:t>
            </w:r>
          </w:p>
        </w:tc>
        <w:tc>
          <w:tcPr>
            <w:tcW w:w="1134" w:type="dxa"/>
          </w:tcPr>
          <w:p w14:paraId="760EC66E" w14:textId="4EC9617F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FDF5B2E" w14:textId="0801F966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6B9B8DF" w14:textId="57B9DDD9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4C361E32" w14:textId="77777777" w:rsidTr="002D2D0A">
        <w:tc>
          <w:tcPr>
            <w:tcW w:w="704" w:type="dxa"/>
          </w:tcPr>
          <w:p w14:paraId="23C0DFC3" w14:textId="1811B9E4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3" w:type="dxa"/>
          </w:tcPr>
          <w:p w14:paraId="3954EF64" w14:textId="61C6FB91" w:rsidR="006F790D" w:rsidRPr="00F9191F" w:rsidRDefault="00136702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Verifica condiciones de limpieza y orden del área destinada para la prueba sensorial.</w:t>
            </w: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0A70A7F9" w14:textId="186B940E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EE8AA5D" w14:textId="1EAE1BC2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EDC8062" w14:textId="1080BFF3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25EEAF11" w14:textId="77777777" w:rsidTr="002D2D0A">
        <w:tc>
          <w:tcPr>
            <w:tcW w:w="704" w:type="dxa"/>
          </w:tcPr>
          <w:p w14:paraId="533141E6" w14:textId="7B151F70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53" w:type="dxa"/>
          </w:tcPr>
          <w:p w14:paraId="23B9F750" w14:textId="3FAAA697" w:rsidR="00CC4416" w:rsidRPr="00F9191F" w:rsidRDefault="00136702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Controla condiciones del ambiente (iluminación, ventilación y ausencia de olores externos).</w:t>
            </w:r>
          </w:p>
        </w:tc>
        <w:tc>
          <w:tcPr>
            <w:tcW w:w="1134" w:type="dxa"/>
          </w:tcPr>
          <w:p w14:paraId="30517AFA" w14:textId="2A03ADC4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0E7842A" w14:textId="721BA7DD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CC613B5" w14:textId="36509941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790C10BB" w14:textId="77777777" w:rsidTr="002D2D0A">
        <w:tc>
          <w:tcPr>
            <w:tcW w:w="704" w:type="dxa"/>
          </w:tcPr>
          <w:p w14:paraId="50BEEE60" w14:textId="7464140E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3" w:type="dxa"/>
          </w:tcPr>
          <w:p w14:paraId="47CBB27D" w14:textId="7FD9A866" w:rsidR="00CC4416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Identifica correctamente los equipos y materiales requeridos para la prueba sensorial.</w:t>
            </w:r>
          </w:p>
        </w:tc>
        <w:tc>
          <w:tcPr>
            <w:tcW w:w="1134" w:type="dxa"/>
          </w:tcPr>
          <w:p w14:paraId="6C8B488A" w14:textId="020FDD59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66ABBE3" w14:textId="6A2E0201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7B6C0B7" w14:textId="4D14337F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3EA4530A" w14:textId="77777777" w:rsidTr="002D2D0A">
        <w:tc>
          <w:tcPr>
            <w:tcW w:w="704" w:type="dxa"/>
          </w:tcPr>
          <w:p w14:paraId="5EEAD77C" w14:textId="38E8FB58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53" w:type="dxa"/>
          </w:tcPr>
          <w:p w14:paraId="72598C22" w14:textId="5B5C0914" w:rsidR="00CC4416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Organiza adecuadamente los utensilios y recipientes necesarios para las muestras.</w:t>
            </w:r>
          </w:p>
        </w:tc>
        <w:tc>
          <w:tcPr>
            <w:tcW w:w="1134" w:type="dxa"/>
          </w:tcPr>
          <w:p w14:paraId="7061D741" w14:textId="0872226E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48BCFD2" w14:textId="35AB51E9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2B0AB31" w14:textId="1B0863A9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1DF06914" w14:textId="77777777" w:rsidTr="002D2D0A">
        <w:tc>
          <w:tcPr>
            <w:tcW w:w="704" w:type="dxa"/>
          </w:tcPr>
          <w:p w14:paraId="3EF8A598" w14:textId="6ECACA0D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53" w:type="dxa"/>
          </w:tcPr>
          <w:p w14:paraId="63F58ED6" w14:textId="2306B677" w:rsidR="00215D37" w:rsidRPr="00215D37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Selecciona y dispone correctamente las muestras de cacao o derivados.</w:t>
            </w:r>
          </w:p>
        </w:tc>
        <w:tc>
          <w:tcPr>
            <w:tcW w:w="1134" w:type="dxa"/>
          </w:tcPr>
          <w:p w14:paraId="5E7580AE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CD6845A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CA0552D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52487CCD" w14:textId="77777777" w:rsidTr="002D2D0A">
        <w:tc>
          <w:tcPr>
            <w:tcW w:w="704" w:type="dxa"/>
          </w:tcPr>
          <w:p w14:paraId="2AFBF3EA" w14:textId="74B64CC1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253" w:type="dxa"/>
          </w:tcPr>
          <w:p w14:paraId="1EC93512" w14:textId="0BDA7350" w:rsidR="00215D37" w:rsidRPr="00215D37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Realiza la codificación de las muestras de forma correcta y sin sesgos.</w:t>
            </w:r>
          </w:p>
        </w:tc>
        <w:tc>
          <w:tcPr>
            <w:tcW w:w="1134" w:type="dxa"/>
          </w:tcPr>
          <w:p w14:paraId="2805BDF2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F54AE8C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EB9358E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086CAE2B" w14:textId="77777777" w:rsidTr="002D2D0A">
        <w:tc>
          <w:tcPr>
            <w:tcW w:w="704" w:type="dxa"/>
          </w:tcPr>
          <w:p w14:paraId="41E893D2" w14:textId="207E99C8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4253" w:type="dxa"/>
          </w:tcPr>
          <w:p w14:paraId="127BC6D8" w14:textId="085F256E" w:rsidR="00215D37" w:rsidRPr="00215D37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Organiza las bandejas o recipientes para la presentación de muestras.</w:t>
            </w:r>
          </w:p>
        </w:tc>
        <w:tc>
          <w:tcPr>
            <w:tcW w:w="1134" w:type="dxa"/>
          </w:tcPr>
          <w:p w14:paraId="318800FF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99AF6C6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8F9F65A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58AF9663" w14:textId="77777777" w:rsidTr="002D2D0A">
        <w:tc>
          <w:tcPr>
            <w:tcW w:w="704" w:type="dxa"/>
          </w:tcPr>
          <w:p w14:paraId="4C62686F" w14:textId="33DE5643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253" w:type="dxa"/>
          </w:tcPr>
          <w:p w14:paraId="764D48BB" w14:textId="76243B74" w:rsidR="00215D37" w:rsidRPr="00215D37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Dispone correctamente los formatos de registro sensorial.</w:t>
            </w:r>
          </w:p>
        </w:tc>
        <w:tc>
          <w:tcPr>
            <w:tcW w:w="1134" w:type="dxa"/>
          </w:tcPr>
          <w:p w14:paraId="0DEC290B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7EF4F42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2C05CA8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70F77C24" w14:textId="77777777" w:rsidTr="002D2D0A">
        <w:tc>
          <w:tcPr>
            <w:tcW w:w="704" w:type="dxa"/>
          </w:tcPr>
          <w:p w14:paraId="63292975" w14:textId="615A6FBC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3" w:type="dxa"/>
          </w:tcPr>
          <w:p w14:paraId="3D285102" w14:textId="3AC0C489" w:rsidR="00215D37" w:rsidRPr="00215D37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Verifica que los materiales auxiliares estén disponibles (agua, utensilios, servilletas, etc.).</w:t>
            </w:r>
          </w:p>
        </w:tc>
        <w:tc>
          <w:tcPr>
            <w:tcW w:w="1134" w:type="dxa"/>
          </w:tcPr>
          <w:p w14:paraId="4EB89BF5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B43E4DE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6AFCA7B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136702" w:rsidRPr="00F9191F" w14:paraId="1B48769E" w14:textId="77777777" w:rsidTr="002D2D0A">
        <w:tc>
          <w:tcPr>
            <w:tcW w:w="704" w:type="dxa"/>
          </w:tcPr>
          <w:p w14:paraId="155B7ED1" w14:textId="0BDE75E6" w:rsidR="00136702" w:rsidRPr="00B024BB" w:rsidRDefault="00136702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253" w:type="dxa"/>
          </w:tcPr>
          <w:p w14:paraId="721CE5E0" w14:textId="6C95DD17" w:rsidR="00136702" w:rsidRPr="00B024BB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Mantiene orden y organización durante todo el proceso de alistamiento.</w:t>
            </w:r>
          </w:p>
        </w:tc>
        <w:tc>
          <w:tcPr>
            <w:tcW w:w="1134" w:type="dxa"/>
          </w:tcPr>
          <w:p w14:paraId="59ABC666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DE712FE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4D06F3F" w14:textId="77777777" w:rsidR="00136702" w:rsidRPr="00F9191F" w:rsidRDefault="00136702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136702" w:rsidRPr="00F9191F" w14:paraId="0763BEC9" w14:textId="77777777" w:rsidTr="002D2D0A">
        <w:tc>
          <w:tcPr>
            <w:tcW w:w="704" w:type="dxa"/>
          </w:tcPr>
          <w:p w14:paraId="45FB3DC0" w14:textId="563E64D2" w:rsidR="00136702" w:rsidRPr="00B024BB" w:rsidRDefault="00136702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253" w:type="dxa"/>
          </w:tcPr>
          <w:p w14:paraId="527CCAFC" w14:textId="545B9A19" w:rsidR="00136702" w:rsidRPr="00B024BB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Aplica protocolos establecidos para la organización de pruebas sensoriales.</w:t>
            </w:r>
          </w:p>
        </w:tc>
        <w:tc>
          <w:tcPr>
            <w:tcW w:w="1134" w:type="dxa"/>
          </w:tcPr>
          <w:p w14:paraId="18841664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E5BC2F0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152250A" w14:textId="77777777" w:rsidR="00136702" w:rsidRPr="00F9191F" w:rsidRDefault="00136702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</w:tbl>
    <w:p w14:paraId="7F18F54A" w14:textId="77777777" w:rsidR="00E45440" w:rsidRDefault="00E45440" w:rsidP="00DB62BA">
      <w:pPr>
        <w:rPr>
          <w:rFonts w:asciiTheme="majorHAnsi" w:hAnsiTheme="majorHAnsi" w:cstheme="majorHAnsi"/>
          <w:sz w:val="20"/>
          <w:szCs w:val="20"/>
        </w:rPr>
      </w:pPr>
    </w:p>
    <w:p w14:paraId="50AA37A9" w14:textId="054C4895" w:rsidR="00386C43" w:rsidRDefault="00B024BB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OBSERVACIÓN GENERAL:</w:t>
      </w:r>
    </w:p>
    <w:p w14:paraId="5C52FAB6" w14:textId="2536E1F2" w:rsidR="00B024BB" w:rsidRDefault="00B024BB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00"/>
        <w:gridCol w:w="1906"/>
      </w:tblGrid>
      <w:tr w:rsidR="00E45440" w:rsidRPr="00F9191F" w14:paraId="06F369EB" w14:textId="77777777" w:rsidTr="00F9191F">
        <w:trPr>
          <w:trHeight w:val="498"/>
        </w:trPr>
        <w:tc>
          <w:tcPr>
            <w:tcW w:w="3806" w:type="dxa"/>
            <w:gridSpan w:val="2"/>
          </w:tcPr>
          <w:p w14:paraId="7B870C65" w14:textId="719CF5F6" w:rsidR="00E45440" w:rsidRPr="00F9191F" w:rsidRDefault="00B024BB" w:rsidP="00386C4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JUICIO DE EVALUACIÓN</w:t>
            </w:r>
          </w:p>
        </w:tc>
      </w:tr>
      <w:tr w:rsidR="00E45440" w:rsidRPr="00F9191F" w14:paraId="599F4F30" w14:textId="77777777" w:rsidTr="00F9191F">
        <w:trPr>
          <w:trHeight w:val="498"/>
        </w:trPr>
        <w:tc>
          <w:tcPr>
            <w:tcW w:w="1900" w:type="dxa"/>
          </w:tcPr>
          <w:p w14:paraId="43330D26" w14:textId="77777777" w:rsidR="00E45440" w:rsidRPr="00F9191F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9191F">
              <w:rPr>
                <w:rFonts w:asciiTheme="majorHAnsi" w:hAnsiTheme="majorHAnsi" w:cstheme="majorHAnsi"/>
                <w:b/>
                <w:sz w:val="20"/>
                <w:szCs w:val="20"/>
              </w:rPr>
              <w:t>APRUEBA</w:t>
            </w:r>
          </w:p>
        </w:tc>
        <w:tc>
          <w:tcPr>
            <w:tcW w:w="1905" w:type="dxa"/>
          </w:tcPr>
          <w:p w14:paraId="188C4E2A" w14:textId="77777777" w:rsidR="00E45440" w:rsidRPr="00F9191F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9191F">
              <w:rPr>
                <w:rFonts w:asciiTheme="majorHAnsi" w:hAnsiTheme="majorHAnsi" w:cstheme="majorHAnsi"/>
                <w:b/>
                <w:sz w:val="20"/>
                <w:szCs w:val="20"/>
              </w:rPr>
              <w:t>NO APRUEBA</w:t>
            </w:r>
          </w:p>
        </w:tc>
      </w:tr>
      <w:tr w:rsidR="00E45440" w:rsidRPr="00F9191F" w14:paraId="43619444" w14:textId="77777777" w:rsidTr="00F9191F">
        <w:trPr>
          <w:trHeight w:val="551"/>
        </w:trPr>
        <w:tc>
          <w:tcPr>
            <w:tcW w:w="1900" w:type="dxa"/>
          </w:tcPr>
          <w:p w14:paraId="4FADCB8A" w14:textId="2984EFFC" w:rsidR="00386C43" w:rsidRPr="00F9191F" w:rsidRDefault="00B024BB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Si obtiene ≥ </w:t>
            </w:r>
            <w:r w:rsidR="00136702">
              <w:rPr>
                <w:rFonts w:asciiTheme="majorHAnsi" w:hAnsiTheme="majorHAnsi" w:cstheme="majorHAnsi"/>
                <w:b/>
                <w:sz w:val="20"/>
                <w:szCs w:val="20"/>
              </w:rPr>
              <w:t>9</w:t>
            </w:r>
            <w:r w:rsidRPr="00B024B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ítems en “Cumple”.</w:t>
            </w:r>
          </w:p>
        </w:tc>
        <w:tc>
          <w:tcPr>
            <w:tcW w:w="1905" w:type="dxa"/>
          </w:tcPr>
          <w:p w14:paraId="59664493" w14:textId="0D82C471" w:rsidR="00E45440" w:rsidRPr="00F9191F" w:rsidRDefault="00B024BB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Si obtiene ≤ </w:t>
            </w:r>
            <w:r w:rsidR="00136702">
              <w:rPr>
                <w:rFonts w:asciiTheme="majorHAnsi" w:hAnsiTheme="majorHAnsi" w:cstheme="majorHAnsi"/>
                <w:b/>
                <w:sz w:val="20"/>
                <w:szCs w:val="20"/>
              </w:rPr>
              <w:t>8</w:t>
            </w:r>
            <w:r w:rsidRPr="00B024B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ítems en “Cumple”.</w:t>
            </w:r>
          </w:p>
        </w:tc>
      </w:tr>
    </w:tbl>
    <w:p w14:paraId="1181DEE1" w14:textId="0F191662" w:rsidR="00E45440" w:rsidRDefault="009129A6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4AE0DCC8" wp14:editId="4D11333A">
            <wp:simplePos x="0" y="0"/>
            <wp:positionH relativeFrom="column">
              <wp:posOffset>2969895</wp:posOffset>
            </wp:positionH>
            <wp:positionV relativeFrom="paragraph">
              <wp:posOffset>10160</wp:posOffset>
            </wp:positionV>
            <wp:extent cx="1400175" cy="939622"/>
            <wp:effectExtent l="0" t="0" r="0" b="0"/>
            <wp:wrapNone/>
            <wp:docPr id="1042515519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515519" name="Imagen 104251551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396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721101" w14:textId="3EBDB6C2" w:rsidR="00386C43" w:rsidRPr="00725B10" w:rsidRDefault="00386C43" w:rsidP="00DB62BA">
      <w:pPr>
        <w:rPr>
          <w:rFonts w:asciiTheme="majorHAnsi" w:hAnsiTheme="majorHAnsi" w:cstheme="majorHAnsi"/>
          <w:sz w:val="20"/>
          <w:szCs w:val="20"/>
        </w:rPr>
      </w:pPr>
    </w:p>
    <w:p w14:paraId="3E501FFA" w14:textId="77777777" w:rsidR="002A301C" w:rsidRPr="00725B10" w:rsidRDefault="002A301C" w:rsidP="002A301C">
      <w:pPr>
        <w:rPr>
          <w:rFonts w:asciiTheme="majorHAnsi" w:hAnsiTheme="majorHAnsi" w:cstheme="majorHAnsi"/>
          <w:sz w:val="20"/>
          <w:szCs w:val="20"/>
        </w:rPr>
      </w:pPr>
      <w:r w:rsidRPr="00725B10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3F419E" wp14:editId="3AC5394B">
                <wp:simplePos x="0" y="0"/>
                <wp:positionH relativeFrom="column">
                  <wp:posOffset>2745105</wp:posOffset>
                </wp:positionH>
                <wp:positionV relativeFrom="paragraph">
                  <wp:posOffset>94615</wp:posOffset>
                </wp:positionV>
                <wp:extent cx="1725295" cy="0"/>
                <wp:effectExtent l="7620" t="10160" r="10160" b="8890"/>
                <wp:wrapNone/>
                <wp:docPr id="4" name="Conector recto de flech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CCF9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4" o:spid="_x0000_s1026" type="#_x0000_t32" style="position:absolute;margin-left:216.15pt;margin-top:7.45pt;width:135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"/>
            </w:pict>
          </mc:Fallback>
        </mc:AlternateContent>
      </w:r>
      <w:r w:rsidRPr="00725B10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3C57E" wp14:editId="4C2C450B">
                <wp:simplePos x="0" y="0"/>
                <wp:positionH relativeFrom="column">
                  <wp:posOffset>-12700</wp:posOffset>
                </wp:positionH>
                <wp:positionV relativeFrom="paragraph">
                  <wp:posOffset>94615</wp:posOffset>
                </wp:positionV>
                <wp:extent cx="1725295" cy="0"/>
                <wp:effectExtent l="12065" t="10160" r="5715" b="8890"/>
                <wp:wrapNone/>
                <wp:docPr id="3" name="Conector recto de flech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4C6B7" id="Conector recto de flecha 3" o:spid="_x0000_s1026" type="#_x0000_t32" style="position:absolute;margin-left:-1pt;margin-top:7.45pt;width:135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"/>
            </w:pict>
          </mc:Fallback>
        </mc:AlternateContent>
      </w:r>
    </w:p>
    <w:p w14:paraId="22E7832D" w14:textId="507C6247" w:rsidR="002A301C" w:rsidRPr="00725B10" w:rsidRDefault="002A301C" w:rsidP="002A301C">
      <w:pPr>
        <w:rPr>
          <w:rFonts w:asciiTheme="majorHAnsi" w:hAnsiTheme="majorHAnsi" w:cstheme="majorHAnsi"/>
          <w:b/>
          <w:sz w:val="20"/>
          <w:szCs w:val="20"/>
        </w:rPr>
      </w:pPr>
      <w:r w:rsidRPr="00725B10">
        <w:rPr>
          <w:rFonts w:asciiTheme="majorHAnsi" w:hAnsiTheme="majorHAnsi" w:cstheme="majorHAnsi"/>
          <w:b/>
          <w:sz w:val="20"/>
          <w:szCs w:val="20"/>
        </w:rPr>
        <w:t>Firma del Aprendiz</w:t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  <w:t>Firma del Instructor</w:t>
      </w:r>
    </w:p>
    <w:p w14:paraId="26A02885" w14:textId="77777777" w:rsidR="002A301C" w:rsidRPr="00725B10" w:rsidRDefault="002A301C" w:rsidP="00DB62BA">
      <w:pPr>
        <w:rPr>
          <w:rFonts w:asciiTheme="majorHAnsi" w:hAnsiTheme="majorHAnsi" w:cstheme="majorHAnsi"/>
          <w:sz w:val="20"/>
          <w:szCs w:val="20"/>
        </w:rPr>
      </w:pPr>
    </w:p>
    <w:sectPr w:rsidR="002A301C" w:rsidRPr="00725B10" w:rsidSect="003E4D2C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701" w:right="1134" w:bottom="170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92762" w14:textId="77777777" w:rsidR="00466FF1" w:rsidRDefault="00466FF1">
      <w:pPr>
        <w:spacing w:after="0" w:line="240" w:lineRule="auto"/>
      </w:pPr>
      <w:r>
        <w:separator/>
      </w:r>
    </w:p>
  </w:endnote>
  <w:endnote w:type="continuationSeparator" w:id="0">
    <w:p w14:paraId="4C307040" w14:textId="77777777" w:rsidR="00466FF1" w:rsidRDefault="00466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E7CD0" w14:textId="77777777" w:rsidR="009227B2" w:rsidRDefault="00081DA5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8CC5529" wp14:editId="41EBD04C">
              <wp:simplePos x="0" y="0"/>
              <wp:positionH relativeFrom="page">
                <wp:posOffset>6607810</wp:posOffset>
              </wp:positionH>
              <wp:positionV relativeFrom="paragraph">
                <wp:posOffset>-61595</wp:posOffset>
              </wp:positionV>
              <wp:extent cx="927100" cy="342900"/>
              <wp:effectExtent l="3810" t="190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4D11C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CC5529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41" type="#_x0000_t202" style="position:absolute;margin-left:520.3pt;margin-top:-4.85pt;width:73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" filled="f" stroked="f">
              <v:textbox inset=",7.2pt,,7.2pt">
                <w:txbxContent>
                  <w:p w14:paraId="6044D11C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</w:t>
                    </w:r>
                    <w:proofErr w:type="gramStart"/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>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</w:t>
                    </w:r>
                    <w:proofErr w:type="gramEnd"/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E4685" w14:textId="77777777" w:rsidR="006B5EB9" w:rsidRDefault="00081DA5">
    <w:pPr>
      <w:pStyle w:val="Piedepgina"/>
    </w:pPr>
    <w:r>
      <w:rPr>
        <w:noProof/>
        <w:lang w:val="es-ES" w:eastAsia="es-ES"/>
      </w:rPr>
      <w:drawing>
        <wp:anchor distT="0" distB="0" distL="114300" distR="114300" simplePos="0" relativeHeight="251654656" behindDoc="0" locked="0" layoutInCell="1" allowOverlap="1" wp14:anchorId="28864F67" wp14:editId="43A0E1BC">
          <wp:simplePos x="0" y="0"/>
          <wp:positionH relativeFrom="page">
            <wp:align>right</wp:align>
          </wp:positionH>
          <wp:positionV relativeFrom="page">
            <wp:posOffset>9199880</wp:posOffset>
          </wp:positionV>
          <wp:extent cx="4017010" cy="696595"/>
          <wp:effectExtent l="0" t="0" r="0" b="0"/>
          <wp:wrapNone/>
          <wp:docPr id="122" name="Imagen 122" descr="Redes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Redes-P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7010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55680" behindDoc="0" locked="0" layoutInCell="1" allowOverlap="1" wp14:anchorId="0E00AF6F" wp14:editId="4B56E966">
          <wp:simplePos x="0" y="0"/>
          <wp:positionH relativeFrom="page">
            <wp:align>left</wp:align>
          </wp:positionH>
          <wp:positionV relativeFrom="paragraph">
            <wp:posOffset>-241300</wp:posOffset>
          </wp:positionV>
          <wp:extent cx="3037205" cy="696595"/>
          <wp:effectExtent l="0" t="0" r="10795" b="0"/>
          <wp:wrapNone/>
          <wp:docPr id="123" name="Imagen 123" descr="URL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URL-p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7205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FC2B9" w14:textId="77777777" w:rsidR="00466FF1" w:rsidRDefault="00466FF1">
      <w:pPr>
        <w:spacing w:after="0" w:line="240" w:lineRule="auto"/>
      </w:pPr>
      <w:r>
        <w:separator/>
      </w:r>
    </w:p>
  </w:footnote>
  <w:footnote w:type="continuationSeparator" w:id="0">
    <w:p w14:paraId="36FCD04F" w14:textId="77777777" w:rsidR="00466FF1" w:rsidRDefault="00466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72931" w14:textId="77777777" w:rsidR="006B5EB9" w:rsidRDefault="00000000">
    <w:pPr>
      <w:pStyle w:val="Encabezado"/>
    </w:pPr>
    <w:r>
      <w:rPr>
        <w:noProof/>
        <w:lang w:val="es-ES" w:eastAsia="es-ES"/>
      </w:rPr>
      <w:pict w14:anchorId="7F89A3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word_SENA" style="position:absolute;margin-left:0;margin-top:0;width:571.2pt;height:739.2pt;z-index:-251655680;mso-wrap-edited:f;mso-width-percent:0;mso-height-percent:0;mso-position-horizontal:center;mso-position-horizontal-relative:margin;mso-position-vertical:center;mso-position-vertical-relative:margin;mso-width-percent:0;mso-height-percent:0" wrapcoords="-28 0 -28 21556 21600 21556 21600 0 -28 0">
          <v:imagedata r:id="rId1" o:title="word_SEN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3B834" w14:textId="77777777" w:rsidR="006B5EB9" w:rsidRPr="00CC719E" w:rsidRDefault="006B5EB9" w:rsidP="00CC719E">
    <w:pPr>
      <w:pStyle w:val="Encabezado"/>
      <w:rPr>
        <w:sz w:val="18"/>
        <w:szCs w:val="18"/>
        <w:lang w:val="es-ES"/>
      </w:rPr>
    </w:pPr>
    <w:r>
      <w:rPr>
        <w:sz w:val="18"/>
        <w:szCs w:val="18"/>
        <w:lang w:val="es-ES"/>
      </w:rPr>
      <w:t>Nombre del documento</w:t>
    </w:r>
  </w:p>
  <w:p w14:paraId="0A4E655B" w14:textId="77777777" w:rsidR="006B5EB9" w:rsidRDefault="00081DA5" w:rsidP="00B81E54">
    <w:pPr>
      <w:pStyle w:val="Encabezado"/>
      <w:tabs>
        <w:tab w:val="clear" w:pos="4419"/>
        <w:tab w:val="clear" w:pos="8838"/>
        <w:tab w:val="right" w:pos="8413"/>
      </w:tabs>
    </w:pPr>
    <w:r>
      <w:rPr>
        <w:noProof/>
        <w:lang w:val="es-ES" w:eastAsia="es-ES"/>
      </w:rPr>
      <w:drawing>
        <wp:anchor distT="0" distB="0" distL="114300" distR="114300" simplePos="0" relativeHeight="251657728" behindDoc="1" locked="0" layoutInCell="1" allowOverlap="1" wp14:anchorId="5E55C7F2" wp14:editId="1BE484EE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0" name="Imagen 120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5EB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C51D" w14:textId="77777777" w:rsidR="006B5EB9" w:rsidRPr="009D3BDB" w:rsidRDefault="00081DA5" w:rsidP="00270B28">
    <w:pPr>
      <w:spacing w:after="240"/>
      <w:jc w:val="right"/>
      <w:rPr>
        <w:rFonts w:cs="Arial"/>
        <w:iCs/>
        <w:color w:val="7F7F7F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A2DB9D" wp14:editId="18CFCE02">
              <wp:simplePos x="0" y="0"/>
              <wp:positionH relativeFrom="page">
                <wp:posOffset>6615430</wp:posOffset>
              </wp:positionH>
              <wp:positionV relativeFrom="paragraph">
                <wp:posOffset>8279765</wp:posOffset>
              </wp:positionV>
              <wp:extent cx="927100" cy="342900"/>
              <wp:effectExtent l="0" t="0" r="1270" b="63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1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9713A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2DB9D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42" type="#_x0000_t202" style="position:absolute;left:0;text-align:left;margin-left:520.9pt;margin-top:651.95pt;width:73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" filled="f" stroked="f">
              <v:textbox inset=",7.2pt,,7.2pt">
                <w:txbxContent>
                  <w:p w14:paraId="4C19713A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</w:t>
                    </w:r>
                    <w:proofErr w:type="gramStart"/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>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</w:t>
                    </w:r>
                    <w:proofErr w:type="gramEnd"/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>
      <w:rPr>
        <w:noProof/>
        <w:lang w:val="es-ES" w:eastAsia="es-ES"/>
      </w:rPr>
      <w:drawing>
        <wp:anchor distT="0" distB="0" distL="114300" distR="114300" simplePos="0" relativeHeight="251656704" behindDoc="1" locked="0" layoutInCell="1" allowOverlap="1" wp14:anchorId="771EF080" wp14:editId="78FD4D2A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1" name="Imagen 121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32E0D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D512FE"/>
    <w:multiLevelType w:val="hybridMultilevel"/>
    <w:tmpl w:val="51C2F898"/>
    <w:lvl w:ilvl="0" w:tplc="C1962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E13F08"/>
    <w:multiLevelType w:val="hybridMultilevel"/>
    <w:tmpl w:val="9154E9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71C3C"/>
    <w:multiLevelType w:val="hybridMultilevel"/>
    <w:tmpl w:val="7632BF10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9C1F18"/>
    <w:multiLevelType w:val="hybridMultilevel"/>
    <w:tmpl w:val="245EAD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47625"/>
    <w:multiLevelType w:val="hybridMultilevel"/>
    <w:tmpl w:val="A0E630F6"/>
    <w:lvl w:ilvl="0" w:tplc="77881F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E63227"/>
    <w:multiLevelType w:val="hybridMultilevel"/>
    <w:tmpl w:val="196C8B58"/>
    <w:lvl w:ilvl="0" w:tplc="42B46428">
      <w:start w:val="1"/>
      <w:numFmt w:val="lowerLetter"/>
      <w:lvlText w:val="%1."/>
      <w:lvlJc w:val="left"/>
      <w:pPr>
        <w:ind w:left="1146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C103938"/>
    <w:multiLevelType w:val="hybridMultilevel"/>
    <w:tmpl w:val="DB420D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7FB"/>
    <w:multiLevelType w:val="hybridMultilevel"/>
    <w:tmpl w:val="C8725D1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E2CC2"/>
    <w:multiLevelType w:val="hybridMultilevel"/>
    <w:tmpl w:val="31EE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AF0CAB"/>
    <w:multiLevelType w:val="hybridMultilevel"/>
    <w:tmpl w:val="7D1ACF3C"/>
    <w:lvl w:ilvl="0" w:tplc="5DBEB990">
      <w:start w:val="1"/>
      <w:numFmt w:val="lowerLetter"/>
      <w:lvlText w:val="%1."/>
      <w:lvlJc w:val="left"/>
      <w:pPr>
        <w:ind w:left="1146" w:hanging="360"/>
      </w:pPr>
      <w:rPr>
        <w:rFonts w:ascii="Calibri" w:hAnsi="Calibri" w:cs="Arial" w:hint="default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E426FB0"/>
    <w:multiLevelType w:val="hybridMultilevel"/>
    <w:tmpl w:val="5FD62986"/>
    <w:lvl w:ilvl="0" w:tplc="228243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E87098"/>
    <w:multiLevelType w:val="hybridMultilevel"/>
    <w:tmpl w:val="7332BA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25096"/>
    <w:multiLevelType w:val="hybridMultilevel"/>
    <w:tmpl w:val="2A1A8442"/>
    <w:lvl w:ilvl="0" w:tplc="A9EE96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0A4A4C"/>
    <w:multiLevelType w:val="hybridMultilevel"/>
    <w:tmpl w:val="50B6B78E"/>
    <w:lvl w:ilvl="0" w:tplc="E24E45B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613A4"/>
    <w:multiLevelType w:val="hybridMultilevel"/>
    <w:tmpl w:val="7452F13C"/>
    <w:lvl w:ilvl="0" w:tplc="C4962E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4C6B3F"/>
    <w:multiLevelType w:val="hybridMultilevel"/>
    <w:tmpl w:val="BF2ED6B6"/>
    <w:lvl w:ilvl="0" w:tplc="791489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A1A6C31"/>
    <w:multiLevelType w:val="hybridMultilevel"/>
    <w:tmpl w:val="4BE4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C1E5B"/>
    <w:multiLevelType w:val="hybridMultilevel"/>
    <w:tmpl w:val="7DF49F62"/>
    <w:lvl w:ilvl="0" w:tplc="89ACFB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7668DA"/>
    <w:multiLevelType w:val="hybridMultilevel"/>
    <w:tmpl w:val="0DA6E73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4C6896"/>
    <w:multiLevelType w:val="hybridMultilevel"/>
    <w:tmpl w:val="CE68E78A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E7B6B4F"/>
    <w:multiLevelType w:val="hybridMultilevel"/>
    <w:tmpl w:val="C87A849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475CBD"/>
    <w:multiLevelType w:val="hybridMultilevel"/>
    <w:tmpl w:val="F24E4AC4"/>
    <w:lvl w:ilvl="0" w:tplc="08BC4E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1512E71"/>
    <w:multiLevelType w:val="hybridMultilevel"/>
    <w:tmpl w:val="3CD4F992"/>
    <w:lvl w:ilvl="0" w:tplc="0422DB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591DB4"/>
    <w:multiLevelType w:val="hybridMultilevel"/>
    <w:tmpl w:val="EAC8B91C"/>
    <w:lvl w:ilvl="0" w:tplc="8BC20944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38A70D24"/>
    <w:multiLevelType w:val="hybridMultilevel"/>
    <w:tmpl w:val="1F542F74"/>
    <w:lvl w:ilvl="0" w:tplc="D550F8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F84F64"/>
    <w:multiLevelType w:val="hybridMultilevel"/>
    <w:tmpl w:val="00FE8EA4"/>
    <w:lvl w:ilvl="0" w:tplc="5E402244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143E6D"/>
    <w:multiLevelType w:val="hybridMultilevel"/>
    <w:tmpl w:val="5484D2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A2455"/>
    <w:multiLevelType w:val="hybridMultilevel"/>
    <w:tmpl w:val="AF7EFF20"/>
    <w:lvl w:ilvl="0" w:tplc="F64A2924">
      <w:start w:val="1"/>
      <w:numFmt w:val="lowerLetter"/>
      <w:lvlText w:val="%1."/>
      <w:lvlJc w:val="left"/>
      <w:pPr>
        <w:ind w:left="1506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2226" w:hanging="360"/>
      </w:pPr>
    </w:lvl>
    <w:lvl w:ilvl="2" w:tplc="240A001B" w:tentative="1">
      <w:start w:val="1"/>
      <w:numFmt w:val="lowerRoman"/>
      <w:lvlText w:val="%3."/>
      <w:lvlJc w:val="right"/>
      <w:pPr>
        <w:ind w:left="2946" w:hanging="180"/>
      </w:pPr>
    </w:lvl>
    <w:lvl w:ilvl="3" w:tplc="240A000F" w:tentative="1">
      <w:start w:val="1"/>
      <w:numFmt w:val="decimal"/>
      <w:lvlText w:val="%4."/>
      <w:lvlJc w:val="left"/>
      <w:pPr>
        <w:ind w:left="3666" w:hanging="360"/>
      </w:pPr>
    </w:lvl>
    <w:lvl w:ilvl="4" w:tplc="240A0019" w:tentative="1">
      <w:start w:val="1"/>
      <w:numFmt w:val="lowerLetter"/>
      <w:lvlText w:val="%5."/>
      <w:lvlJc w:val="left"/>
      <w:pPr>
        <w:ind w:left="4386" w:hanging="360"/>
      </w:pPr>
    </w:lvl>
    <w:lvl w:ilvl="5" w:tplc="240A001B" w:tentative="1">
      <w:start w:val="1"/>
      <w:numFmt w:val="lowerRoman"/>
      <w:lvlText w:val="%6."/>
      <w:lvlJc w:val="right"/>
      <w:pPr>
        <w:ind w:left="5106" w:hanging="180"/>
      </w:pPr>
    </w:lvl>
    <w:lvl w:ilvl="6" w:tplc="240A000F" w:tentative="1">
      <w:start w:val="1"/>
      <w:numFmt w:val="decimal"/>
      <w:lvlText w:val="%7."/>
      <w:lvlJc w:val="left"/>
      <w:pPr>
        <w:ind w:left="5826" w:hanging="360"/>
      </w:pPr>
    </w:lvl>
    <w:lvl w:ilvl="7" w:tplc="240A0019" w:tentative="1">
      <w:start w:val="1"/>
      <w:numFmt w:val="lowerLetter"/>
      <w:lvlText w:val="%8."/>
      <w:lvlJc w:val="left"/>
      <w:pPr>
        <w:ind w:left="6546" w:hanging="360"/>
      </w:pPr>
    </w:lvl>
    <w:lvl w:ilvl="8" w:tplc="240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0" w15:restartNumberingAfterBreak="0">
    <w:nsid w:val="49312CDE"/>
    <w:multiLevelType w:val="multilevel"/>
    <w:tmpl w:val="B62AD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E70707C"/>
    <w:multiLevelType w:val="hybridMultilevel"/>
    <w:tmpl w:val="20A23922"/>
    <w:lvl w:ilvl="0" w:tplc="5CF46326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3EB12C7"/>
    <w:multiLevelType w:val="hybridMultilevel"/>
    <w:tmpl w:val="E416B32C"/>
    <w:lvl w:ilvl="0" w:tplc="3B96625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C991FA6"/>
    <w:multiLevelType w:val="hybridMultilevel"/>
    <w:tmpl w:val="D3D2C67C"/>
    <w:lvl w:ilvl="0" w:tplc="2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DE26A5C"/>
    <w:multiLevelType w:val="hybridMultilevel"/>
    <w:tmpl w:val="D938E24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360F80"/>
    <w:multiLevelType w:val="hybridMultilevel"/>
    <w:tmpl w:val="02E45664"/>
    <w:lvl w:ilvl="0" w:tplc="B406ECF8">
      <w:start w:val="1"/>
      <w:numFmt w:val="lowerLetter"/>
      <w:lvlText w:val="%1."/>
      <w:lvlJc w:val="left"/>
      <w:pPr>
        <w:ind w:left="1070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6218051F"/>
    <w:multiLevelType w:val="hybridMultilevel"/>
    <w:tmpl w:val="2CB6C104"/>
    <w:lvl w:ilvl="0" w:tplc="E55E040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60A4BCD"/>
    <w:multiLevelType w:val="hybridMultilevel"/>
    <w:tmpl w:val="9CAE4002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4359AC"/>
    <w:multiLevelType w:val="hybridMultilevel"/>
    <w:tmpl w:val="CC6A87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55EFC"/>
    <w:multiLevelType w:val="hybridMultilevel"/>
    <w:tmpl w:val="3800BBC0"/>
    <w:lvl w:ilvl="0" w:tplc="15B664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DA7942"/>
    <w:multiLevelType w:val="hybridMultilevel"/>
    <w:tmpl w:val="050ACA4C"/>
    <w:lvl w:ilvl="0" w:tplc="B024CE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E85BDC"/>
    <w:multiLevelType w:val="hybridMultilevel"/>
    <w:tmpl w:val="85CE91F4"/>
    <w:lvl w:ilvl="0" w:tplc="CA442B4A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107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494EA2"/>
    <w:multiLevelType w:val="hybridMultilevel"/>
    <w:tmpl w:val="AB62583C"/>
    <w:lvl w:ilvl="0" w:tplc="1D128AB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36711F3"/>
    <w:multiLevelType w:val="hybridMultilevel"/>
    <w:tmpl w:val="DE98F48A"/>
    <w:lvl w:ilvl="0" w:tplc="07824060">
      <w:start w:val="36"/>
      <w:numFmt w:val="decimal"/>
      <w:lvlText w:val="%1."/>
      <w:lvlJc w:val="left"/>
      <w:pPr>
        <w:ind w:left="786" w:hanging="360"/>
      </w:pPr>
      <w:rPr>
        <w:rFonts w:hint="default"/>
        <w:b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BDB516D"/>
    <w:multiLevelType w:val="hybridMultilevel"/>
    <w:tmpl w:val="4E162E8E"/>
    <w:lvl w:ilvl="0" w:tplc="E1A88A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EE1545F"/>
    <w:multiLevelType w:val="hybridMultilevel"/>
    <w:tmpl w:val="2076B0E4"/>
    <w:lvl w:ilvl="0" w:tplc="C8E6AE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F356258"/>
    <w:multiLevelType w:val="hybridMultilevel"/>
    <w:tmpl w:val="1658782A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9086730">
    <w:abstractNumId w:val="7"/>
  </w:num>
  <w:num w:numId="2" w16cid:durableId="1764688967">
    <w:abstractNumId w:val="28"/>
  </w:num>
  <w:num w:numId="3" w16cid:durableId="928852783">
    <w:abstractNumId w:val="4"/>
  </w:num>
  <w:num w:numId="4" w16cid:durableId="1700544805">
    <w:abstractNumId w:val="2"/>
  </w:num>
  <w:num w:numId="5" w16cid:durableId="1257598507">
    <w:abstractNumId w:val="38"/>
  </w:num>
  <w:num w:numId="6" w16cid:durableId="1422604783">
    <w:abstractNumId w:val="0"/>
  </w:num>
  <w:num w:numId="7" w16cid:durableId="558983176">
    <w:abstractNumId w:val="8"/>
  </w:num>
  <w:num w:numId="8" w16cid:durableId="1641956685">
    <w:abstractNumId w:val="30"/>
  </w:num>
  <w:num w:numId="9" w16cid:durableId="1863978834">
    <w:abstractNumId w:val="24"/>
  </w:num>
  <w:num w:numId="10" w16cid:durableId="1475678432">
    <w:abstractNumId w:val="20"/>
  </w:num>
  <w:num w:numId="11" w16cid:durableId="438109095">
    <w:abstractNumId w:val="18"/>
  </w:num>
  <w:num w:numId="12" w16cid:durableId="939803272">
    <w:abstractNumId w:val="41"/>
  </w:num>
  <w:num w:numId="13" w16cid:durableId="1222181746">
    <w:abstractNumId w:val="22"/>
  </w:num>
  <w:num w:numId="14" w16cid:durableId="1156722745">
    <w:abstractNumId w:val="13"/>
  </w:num>
  <w:num w:numId="15" w16cid:durableId="766077682">
    <w:abstractNumId w:val="11"/>
  </w:num>
  <w:num w:numId="16" w16cid:durableId="1670979215">
    <w:abstractNumId w:val="26"/>
  </w:num>
  <w:num w:numId="17" w16cid:durableId="991329027">
    <w:abstractNumId w:val="40"/>
  </w:num>
  <w:num w:numId="18" w16cid:durableId="758915290">
    <w:abstractNumId w:val="15"/>
  </w:num>
  <w:num w:numId="19" w16cid:durableId="1306011233">
    <w:abstractNumId w:val="16"/>
  </w:num>
  <w:num w:numId="20" w16cid:durableId="1391080734">
    <w:abstractNumId w:val="45"/>
  </w:num>
  <w:num w:numId="21" w16cid:durableId="322851968">
    <w:abstractNumId w:val="25"/>
  </w:num>
  <w:num w:numId="22" w16cid:durableId="958953780">
    <w:abstractNumId w:val="5"/>
  </w:num>
  <w:num w:numId="23" w16cid:durableId="2081898262">
    <w:abstractNumId w:val="33"/>
  </w:num>
  <w:num w:numId="24" w16cid:durableId="2126731612">
    <w:abstractNumId w:val="39"/>
  </w:num>
  <w:num w:numId="25" w16cid:durableId="1166941410">
    <w:abstractNumId w:val="31"/>
  </w:num>
  <w:num w:numId="26" w16cid:durableId="670330873">
    <w:abstractNumId w:val="27"/>
  </w:num>
  <w:num w:numId="27" w16cid:durableId="498423344">
    <w:abstractNumId w:val="23"/>
  </w:num>
  <w:num w:numId="28" w16cid:durableId="1162163601">
    <w:abstractNumId w:val="32"/>
  </w:num>
  <w:num w:numId="29" w16cid:durableId="280192851">
    <w:abstractNumId w:val="1"/>
  </w:num>
  <w:num w:numId="30" w16cid:durableId="210117628">
    <w:abstractNumId w:val="14"/>
  </w:num>
  <w:num w:numId="31" w16cid:durableId="705985828">
    <w:abstractNumId w:val="21"/>
  </w:num>
  <w:num w:numId="32" w16cid:durableId="1129861740">
    <w:abstractNumId w:val="3"/>
  </w:num>
  <w:num w:numId="33" w16cid:durableId="1658071525">
    <w:abstractNumId w:val="17"/>
  </w:num>
  <w:num w:numId="34" w16cid:durableId="325280182">
    <w:abstractNumId w:val="19"/>
  </w:num>
  <w:num w:numId="35" w16cid:durableId="462962494">
    <w:abstractNumId w:val="34"/>
  </w:num>
  <w:num w:numId="36" w16cid:durableId="1108890006">
    <w:abstractNumId w:val="46"/>
  </w:num>
  <w:num w:numId="37" w16cid:durableId="1765570941">
    <w:abstractNumId w:val="9"/>
  </w:num>
  <w:num w:numId="38" w16cid:durableId="408693600">
    <w:abstractNumId w:val="43"/>
  </w:num>
  <w:num w:numId="39" w16cid:durableId="854659274">
    <w:abstractNumId w:val="44"/>
  </w:num>
  <w:num w:numId="40" w16cid:durableId="517936048">
    <w:abstractNumId w:val="10"/>
  </w:num>
  <w:num w:numId="41" w16cid:durableId="2009407659">
    <w:abstractNumId w:val="42"/>
  </w:num>
  <w:num w:numId="42" w16cid:durableId="575746202">
    <w:abstractNumId w:val="35"/>
  </w:num>
  <w:num w:numId="43" w16cid:durableId="1579561841">
    <w:abstractNumId w:val="6"/>
  </w:num>
  <w:num w:numId="44" w16cid:durableId="1442606277">
    <w:abstractNumId w:val="36"/>
  </w:num>
  <w:num w:numId="45" w16cid:durableId="1549994037">
    <w:abstractNumId w:val="29"/>
  </w:num>
  <w:num w:numId="46" w16cid:durableId="559832352">
    <w:abstractNumId w:val="12"/>
  </w:num>
  <w:num w:numId="47" w16cid:durableId="155720387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8F6"/>
    <w:rsid w:val="00026DDD"/>
    <w:rsid w:val="00031759"/>
    <w:rsid w:val="00032142"/>
    <w:rsid w:val="00036473"/>
    <w:rsid w:val="000552EE"/>
    <w:rsid w:val="00057111"/>
    <w:rsid w:val="0007223F"/>
    <w:rsid w:val="00080158"/>
    <w:rsid w:val="00081DA5"/>
    <w:rsid w:val="00096133"/>
    <w:rsid w:val="000B6BC0"/>
    <w:rsid w:val="000C7914"/>
    <w:rsid w:val="000D3F22"/>
    <w:rsid w:val="000E25FA"/>
    <w:rsid w:val="00133300"/>
    <w:rsid w:val="00136702"/>
    <w:rsid w:val="0014566C"/>
    <w:rsid w:val="00155FC7"/>
    <w:rsid w:val="0016192A"/>
    <w:rsid w:val="00190540"/>
    <w:rsid w:val="00191A32"/>
    <w:rsid w:val="00193626"/>
    <w:rsid w:val="001C2672"/>
    <w:rsid w:val="001C4AFA"/>
    <w:rsid w:val="001C79EA"/>
    <w:rsid w:val="001D4943"/>
    <w:rsid w:val="001E1EE6"/>
    <w:rsid w:val="001E74CB"/>
    <w:rsid w:val="001F463D"/>
    <w:rsid w:val="001F6AFF"/>
    <w:rsid w:val="001F6FD1"/>
    <w:rsid w:val="00206F5F"/>
    <w:rsid w:val="00215D2B"/>
    <w:rsid w:val="00215D37"/>
    <w:rsid w:val="00234B95"/>
    <w:rsid w:val="0024191C"/>
    <w:rsid w:val="0024357A"/>
    <w:rsid w:val="0024790D"/>
    <w:rsid w:val="00250D90"/>
    <w:rsid w:val="00252F46"/>
    <w:rsid w:val="002541EB"/>
    <w:rsid w:val="00267BC9"/>
    <w:rsid w:val="00270B28"/>
    <w:rsid w:val="0027155A"/>
    <w:rsid w:val="002838C4"/>
    <w:rsid w:val="002A301C"/>
    <w:rsid w:val="002B361F"/>
    <w:rsid w:val="002C0712"/>
    <w:rsid w:val="002C2416"/>
    <w:rsid w:val="002C4A22"/>
    <w:rsid w:val="002C5F00"/>
    <w:rsid w:val="002C6CEA"/>
    <w:rsid w:val="002D2D0A"/>
    <w:rsid w:val="002E0D9E"/>
    <w:rsid w:val="002E32FC"/>
    <w:rsid w:val="002E7D04"/>
    <w:rsid w:val="00300938"/>
    <w:rsid w:val="00305F9B"/>
    <w:rsid w:val="00306D19"/>
    <w:rsid w:val="0030771D"/>
    <w:rsid w:val="00321888"/>
    <w:rsid w:val="00326418"/>
    <w:rsid w:val="00331926"/>
    <w:rsid w:val="0034292E"/>
    <w:rsid w:val="003474C3"/>
    <w:rsid w:val="00352840"/>
    <w:rsid w:val="003713AE"/>
    <w:rsid w:val="00386765"/>
    <w:rsid w:val="00386C43"/>
    <w:rsid w:val="003B3FC6"/>
    <w:rsid w:val="003E4D2C"/>
    <w:rsid w:val="003F46D8"/>
    <w:rsid w:val="00402204"/>
    <w:rsid w:val="00404C87"/>
    <w:rsid w:val="00416CBD"/>
    <w:rsid w:val="0042310E"/>
    <w:rsid w:val="0042562D"/>
    <w:rsid w:val="00431DA6"/>
    <w:rsid w:val="004505F3"/>
    <w:rsid w:val="00460D75"/>
    <w:rsid w:val="004650E1"/>
    <w:rsid w:val="00466FF1"/>
    <w:rsid w:val="004733FB"/>
    <w:rsid w:val="00484571"/>
    <w:rsid w:val="00484E8D"/>
    <w:rsid w:val="004B3541"/>
    <w:rsid w:val="004D2B04"/>
    <w:rsid w:val="004E0924"/>
    <w:rsid w:val="004E5548"/>
    <w:rsid w:val="004F3E15"/>
    <w:rsid w:val="00500BE7"/>
    <w:rsid w:val="00500CB0"/>
    <w:rsid w:val="0052390F"/>
    <w:rsid w:val="00524511"/>
    <w:rsid w:val="005435C4"/>
    <w:rsid w:val="005466AB"/>
    <w:rsid w:val="005514F6"/>
    <w:rsid w:val="00565A8B"/>
    <w:rsid w:val="005740EB"/>
    <w:rsid w:val="0058718E"/>
    <w:rsid w:val="005B4EFC"/>
    <w:rsid w:val="005C01F0"/>
    <w:rsid w:val="005D7979"/>
    <w:rsid w:val="005E0070"/>
    <w:rsid w:val="005E05F7"/>
    <w:rsid w:val="005E17C6"/>
    <w:rsid w:val="005F0F26"/>
    <w:rsid w:val="005F4103"/>
    <w:rsid w:val="006144A5"/>
    <w:rsid w:val="00615903"/>
    <w:rsid w:val="00640D1C"/>
    <w:rsid w:val="00643958"/>
    <w:rsid w:val="0065677A"/>
    <w:rsid w:val="00690DE8"/>
    <w:rsid w:val="006A78A7"/>
    <w:rsid w:val="006B5510"/>
    <w:rsid w:val="006B5D2F"/>
    <w:rsid w:val="006B5EB9"/>
    <w:rsid w:val="006D38A5"/>
    <w:rsid w:val="006F6890"/>
    <w:rsid w:val="006F790D"/>
    <w:rsid w:val="00725B10"/>
    <w:rsid w:val="007322D8"/>
    <w:rsid w:val="007368B2"/>
    <w:rsid w:val="007369A4"/>
    <w:rsid w:val="007452B1"/>
    <w:rsid w:val="0074541B"/>
    <w:rsid w:val="0074697B"/>
    <w:rsid w:val="007606C3"/>
    <w:rsid w:val="007679C8"/>
    <w:rsid w:val="007707A5"/>
    <w:rsid w:val="00777C02"/>
    <w:rsid w:val="007947EB"/>
    <w:rsid w:val="00796BCA"/>
    <w:rsid w:val="007B78C4"/>
    <w:rsid w:val="007C1E25"/>
    <w:rsid w:val="007C26DE"/>
    <w:rsid w:val="007D6B9A"/>
    <w:rsid w:val="008115EB"/>
    <w:rsid w:val="008139C1"/>
    <w:rsid w:val="008308FF"/>
    <w:rsid w:val="00832462"/>
    <w:rsid w:val="008335F4"/>
    <w:rsid w:val="00833AE6"/>
    <w:rsid w:val="00840C48"/>
    <w:rsid w:val="0084352B"/>
    <w:rsid w:val="0087598A"/>
    <w:rsid w:val="00882CE5"/>
    <w:rsid w:val="00885549"/>
    <w:rsid w:val="0089590B"/>
    <w:rsid w:val="008B4EA4"/>
    <w:rsid w:val="008D75C0"/>
    <w:rsid w:val="0090708A"/>
    <w:rsid w:val="00907301"/>
    <w:rsid w:val="009129A6"/>
    <w:rsid w:val="009227B2"/>
    <w:rsid w:val="009229A4"/>
    <w:rsid w:val="00926767"/>
    <w:rsid w:val="009616C1"/>
    <w:rsid w:val="00962F2D"/>
    <w:rsid w:val="009813BC"/>
    <w:rsid w:val="0098246F"/>
    <w:rsid w:val="009A3C2B"/>
    <w:rsid w:val="009B32DF"/>
    <w:rsid w:val="009C28C2"/>
    <w:rsid w:val="009D3BDB"/>
    <w:rsid w:val="009D3E44"/>
    <w:rsid w:val="00A00E82"/>
    <w:rsid w:val="00A03B1A"/>
    <w:rsid w:val="00A13264"/>
    <w:rsid w:val="00A702EC"/>
    <w:rsid w:val="00A852AB"/>
    <w:rsid w:val="00A86500"/>
    <w:rsid w:val="00AA075F"/>
    <w:rsid w:val="00AF799E"/>
    <w:rsid w:val="00B00F31"/>
    <w:rsid w:val="00B024BB"/>
    <w:rsid w:val="00B107DE"/>
    <w:rsid w:val="00B1254D"/>
    <w:rsid w:val="00B153DE"/>
    <w:rsid w:val="00B16D2B"/>
    <w:rsid w:val="00B35CE6"/>
    <w:rsid w:val="00B5313D"/>
    <w:rsid w:val="00B75B06"/>
    <w:rsid w:val="00B76D36"/>
    <w:rsid w:val="00B80D53"/>
    <w:rsid w:val="00B81E54"/>
    <w:rsid w:val="00B96546"/>
    <w:rsid w:val="00B97BB5"/>
    <w:rsid w:val="00BA1352"/>
    <w:rsid w:val="00BA1C6F"/>
    <w:rsid w:val="00BA7686"/>
    <w:rsid w:val="00BA7E46"/>
    <w:rsid w:val="00BB0A19"/>
    <w:rsid w:val="00BC7FA9"/>
    <w:rsid w:val="00BD5F66"/>
    <w:rsid w:val="00BE5B8A"/>
    <w:rsid w:val="00C0071D"/>
    <w:rsid w:val="00C04134"/>
    <w:rsid w:val="00C355AA"/>
    <w:rsid w:val="00C50FA4"/>
    <w:rsid w:val="00C668D8"/>
    <w:rsid w:val="00C814EF"/>
    <w:rsid w:val="00C9658E"/>
    <w:rsid w:val="00CC4416"/>
    <w:rsid w:val="00CC719E"/>
    <w:rsid w:val="00CD3528"/>
    <w:rsid w:val="00CD7789"/>
    <w:rsid w:val="00D050F0"/>
    <w:rsid w:val="00D4003A"/>
    <w:rsid w:val="00D53B90"/>
    <w:rsid w:val="00D76101"/>
    <w:rsid w:val="00D81390"/>
    <w:rsid w:val="00D955DD"/>
    <w:rsid w:val="00DB5B28"/>
    <w:rsid w:val="00DB62BA"/>
    <w:rsid w:val="00DD0E11"/>
    <w:rsid w:val="00DD5165"/>
    <w:rsid w:val="00DD53B6"/>
    <w:rsid w:val="00DE43F0"/>
    <w:rsid w:val="00DE7417"/>
    <w:rsid w:val="00E0026C"/>
    <w:rsid w:val="00E051F6"/>
    <w:rsid w:val="00E053FE"/>
    <w:rsid w:val="00E07963"/>
    <w:rsid w:val="00E21021"/>
    <w:rsid w:val="00E45440"/>
    <w:rsid w:val="00E624BF"/>
    <w:rsid w:val="00E66CB5"/>
    <w:rsid w:val="00E8068A"/>
    <w:rsid w:val="00E8323E"/>
    <w:rsid w:val="00E877A0"/>
    <w:rsid w:val="00EB3D21"/>
    <w:rsid w:val="00EB7AE1"/>
    <w:rsid w:val="00ED542B"/>
    <w:rsid w:val="00EE1477"/>
    <w:rsid w:val="00F0296E"/>
    <w:rsid w:val="00F078F6"/>
    <w:rsid w:val="00F10B1E"/>
    <w:rsid w:val="00F14A42"/>
    <w:rsid w:val="00F25940"/>
    <w:rsid w:val="00F278D1"/>
    <w:rsid w:val="00F364B9"/>
    <w:rsid w:val="00F54CED"/>
    <w:rsid w:val="00F54F88"/>
    <w:rsid w:val="00F72065"/>
    <w:rsid w:val="00F81C81"/>
    <w:rsid w:val="00F833CD"/>
    <w:rsid w:val="00F9191F"/>
    <w:rsid w:val="00F96EAD"/>
    <w:rsid w:val="00F97BB8"/>
    <w:rsid w:val="00FB011A"/>
    <w:rsid w:val="00FB6A29"/>
    <w:rsid w:val="00FC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E5F0AE"/>
  <w15:docId w15:val="{A6A68EA1-8E21-4806-BA92-C9AC5F14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A13264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13264"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rsid w:val="005F4103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510"/>
  </w:style>
  <w:style w:type="paragraph" w:styleId="Piedepgina">
    <w:name w:val="footer"/>
    <w:basedOn w:val="Normal"/>
    <w:link w:val="PiedepginaCar"/>
    <w:uiPriority w:val="99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510"/>
  </w:style>
  <w:style w:type="paragraph" w:styleId="Textodeglobo">
    <w:name w:val="Balloon Text"/>
    <w:basedOn w:val="Normal"/>
    <w:link w:val="TextodegloboCar"/>
    <w:uiPriority w:val="99"/>
    <w:semiHidden/>
    <w:unhideWhenUsed/>
    <w:rsid w:val="005740E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740EB"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sid w:val="00270B28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sid w:val="00A13264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sid w:val="00A13264"/>
    <w:rPr>
      <w:rFonts w:cs="Arial"/>
      <w:color w:val="262626"/>
      <w:sz w:val="22"/>
      <w:szCs w:val="24"/>
      <w:lang w:eastAsia="en-US"/>
    </w:rPr>
  </w:style>
  <w:style w:type="character" w:customStyle="1" w:styleId="apple-converted-space">
    <w:name w:val="apple-converted-space"/>
    <w:basedOn w:val="Fuentedeprrafopredeter"/>
    <w:rsid w:val="00267BC9"/>
  </w:style>
  <w:style w:type="character" w:customStyle="1" w:styleId="spelle">
    <w:name w:val="spelle"/>
    <w:basedOn w:val="Fuentedeprrafopredeter"/>
    <w:rsid w:val="00267BC9"/>
  </w:style>
  <w:style w:type="paragraph" w:styleId="NormalWeb">
    <w:name w:val="Normal (Web)"/>
    <w:basedOn w:val="Normal"/>
    <w:uiPriority w:val="99"/>
    <w:semiHidden/>
    <w:unhideWhenUsed/>
    <w:rsid w:val="008308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B16D2B"/>
    <w:pPr>
      <w:ind w:left="720"/>
      <w:contextualSpacing/>
    </w:pPr>
  </w:style>
  <w:style w:type="paragraph" w:styleId="Sinespaciado">
    <w:name w:val="No Spacing"/>
    <w:uiPriority w:val="1"/>
    <w:qFormat/>
    <w:rsid w:val="002C5F0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4733FB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DB62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F463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F463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CO" w:bidi="es-CO"/>
    </w:rPr>
  </w:style>
  <w:style w:type="paragraph" w:styleId="Textoindependiente2">
    <w:name w:val="Body Text 2"/>
    <w:basedOn w:val="Normal"/>
    <w:link w:val="Textoindependiente2Car"/>
    <w:rsid w:val="00E0026C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0026C"/>
    <w:rPr>
      <w:rFonts w:ascii="Arial" w:eastAsia="Times New Roman" w:hAnsi="Arial" w:cs="Arial"/>
      <w:b/>
      <w:bCs/>
      <w:sz w:val="24"/>
      <w:szCs w:val="24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E0026C"/>
    <w:pPr>
      <w:spacing w:after="120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0026C"/>
    <w:rPr>
      <w:rFonts w:ascii="Times New Roman" w:eastAsia="Times New Roman" w:hAnsi="Times New Roman"/>
      <w:sz w:val="24"/>
      <w:szCs w:val="24"/>
      <w:lang w:val="es-ES"/>
    </w:rPr>
  </w:style>
  <w:style w:type="paragraph" w:customStyle="1" w:styleId="Default">
    <w:name w:val="Default"/>
    <w:rsid w:val="00725B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MX" w:eastAsia="en-US"/>
    </w:rPr>
  </w:style>
  <w:style w:type="character" w:customStyle="1" w:styleId="info">
    <w:name w:val="info"/>
    <w:basedOn w:val="Fuentedeprrafopredeter"/>
    <w:rsid w:val="00F54F88"/>
  </w:style>
  <w:style w:type="paragraph" w:styleId="Descripcin">
    <w:name w:val="caption"/>
    <w:basedOn w:val="Normal"/>
    <w:next w:val="Normal"/>
    <w:uiPriority w:val="35"/>
    <w:unhideWhenUsed/>
    <w:qFormat/>
    <w:rsid w:val="00EB7AE1"/>
    <w:pPr>
      <w:spacing w:line="240" w:lineRule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0206AAA-15D3-49E0-81D7-BB325B9A7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F16619-DCBA-4E8D-866E-5FF1918FF519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customXml/itemProps3.xml><?xml version="1.0" encoding="utf-8"?>
<ds:datastoreItem xmlns:ds="http://schemas.openxmlformats.org/officeDocument/2006/customXml" ds:itemID="{476E7A61-1B68-48A1-B19C-D623BBF680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DBF578-1B23-E945-A32B-E20993288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254</TotalTime>
  <Pages>2</Pages>
  <Words>388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2523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Administrador</dc:creator>
  <cp:lastModifiedBy>Andrey Sarmiento</cp:lastModifiedBy>
  <cp:revision>24</cp:revision>
  <cp:lastPrinted>2015-07-23T21:07:00Z</cp:lastPrinted>
  <dcterms:created xsi:type="dcterms:W3CDTF">2021-07-20T16:57:00Z</dcterms:created>
  <dcterms:modified xsi:type="dcterms:W3CDTF">2026-03-15T12:12:00Z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